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21" w:rsidRPr="00EF2903" w:rsidRDefault="006D4F94" w:rsidP="00EF2903">
      <w:pPr>
        <w:rPr>
          <w:i/>
          <w:sz w:val="20"/>
          <w:szCs w:val="20"/>
          <w:u w:val="single"/>
        </w:rPr>
      </w:pPr>
      <w:r>
        <w:t xml:space="preserve">   </w:t>
      </w:r>
    </w:p>
    <w:p w:rsidR="00EB7595" w:rsidRPr="00EB7595" w:rsidRDefault="00EB7595" w:rsidP="00C24D9E">
      <w:pPr>
        <w:rPr>
          <w:sz w:val="20"/>
          <w:szCs w:val="20"/>
        </w:rPr>
      </w:pPr>
      <w:r w:rsidRPr="00EB7595">
        <w:rPr>
          <w:sz w:val="20"/>
          <w:szCs w:val="20"/>
        </w:rPr>
        <w:t xml:space="preserve">Załącznik nr </w:t>
      </w:r>
      <w:r w:rsidR="00C24D9E">
        <w:rPr>
          <w:sz w:val="20"/>
          <w:szCs w:val="20"/>
        </w:rPr>
        <w:t>12</w:t>
      </w:r>
      <w:r w:rsidRPr="00EB7595">
        <w:rPr>
          <w:sz w:val="20"/>
          <w:szCs w:val="20"/>
        </w:rPr>
        <w:t xml:space="preserve"> do SWZ                                             </w:t>
      </w:r>
      <w:r w:rsidR="00C24D9E">
        <w:rPr>
          <w:sz w:val="20"/>
          <w:szCs w:val="20"/>
        </w:rPr>
        <w:t xml:space="preserve">  </w:t>
      </w:r>
      <w:r w:rsidRPr="00EB7595">
        <w:rPr>
          <w:sz w:val="20"/>
          <w:szCs w:val="20"/>
        </w:rPr>
        <w:t xml:space="preserve">            </w:t>
      </w:r>
    </w:p>
    <w:p w:rsidR="00EB7595" w:rsidRPr="00EB7595" w:rsidRDefault="00EB7595" w:rsidP="00AE2521">
      <w:pPr>
        <w:jc w:val="center"/>
        <w:rPr>
          <w:sz w:val="20"/>
          <w:szCs w:val="20"/>
        </w:rPr>
      </w:pP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OŚWIADCZENIE WYKONAWCY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</w:r>
      <w:proofErr w:type="spellStart"/>
      <w:r w:rsidRPr="00AE2521">
        <w:rPr>
          <w:sz w:val="24"/>
          <w:szCs w:val="24"/>
        </w:rPr>
        <w:t>t.j</w:t>
      </w:r>
      <w:proofErr w:type="spellEnd"/>
      <w:r w:rsidRPr="00AE2521">
        <w:rPr>
          <w:sz w:val="24"/>
          <w:szCs w:val="24"/>
        </w:rPr>
        <w:t xml:space="preserve">. Dz. U. z 2024 poz. 1320) (dalej jako: ”ustawa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”), dotyczące aktualności informacji zawartych w:</w:t>
      </w: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 xml:space="preserve">Oświadczeniu, o którym mowa w art. 125 ust. 1 ustawy </w:t>
      </w:r>
      <w:proofErr w:type="spellStart"/>
      <w:r w:rsidRPr="00AE2521">
        <w:rPr>
          <w:b/>
          <w:sz w:val="24"/>
          <w:szCs w:val="24"/>
        </w:rPr>
        <w:t>Pzp</w:t>
      </w:r>
      <w:proofErr w:type="spellEnd"/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oraz</w:t>
      </w: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Oświadczeniu wykonawcy dotyczącego odrębnych przesłanek wykluczenia.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(składane przez Wykonawcę na wezwanie Zamawiającego)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dotyczy……..*</w:t>
      </w:r>
      <w:r w:rsidRPr="0056554B">
        <w:rPr>
          <w:sz w:val="20"/>
          <w:szCs w:val="20"/>
        </w:rPr>
        <w:t>(*wpisać cześć zamówienia)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Nazwa Wykonawcy:</w:t>
      </w:r>
      <w:r w:rsidRPr="00AE2521">
        <w:rPr>
          <w:sz w:val="24"/>
          <w:szCs w:val="24"/>
        </w:rPr>
        <w:tab/>
        <w:t>…………………………………………………………………………...…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Adres Wykonawcy:</w:t>
      </w:r>
      <w:r w:rsidRPr="00AE2521">
        <w:rPr>
          <w:sz w:val="24"/>
          <w:szCs w:val="24"/>
        </w:rPr>
        <w:tab/>
        <w:t>…………………………………………………………………………...…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NIP……………………………………………… REGON…………………………………………..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tel.:</w:t>
      </w:r>
      <w:r w:rsidRPr="00AE2521">
        <w:rPr>
          <w:sz w:val="24"/>
          <w:szCs w:val="24"/>
        </w:rPr>
        <w:tab/>
        <w:t>………………………...</w:t>
      </w:r>
      <w:r w:rsidRPr="00AE2521">
        <w:rPr>
          <w:sz w:val="24"/>
          <w:szCs w:val="24"/>
        </w:rPr>
        <w:tab/>
        <w:t>e-mail:</w:t>
      </w:r>
      <w:r w:rsidRPr="00AE2521">
        <w:rPr>
          <w:sz w:val="24"/>
          <w:szCs w:val="24"/>
        </w:rPr>
        <w:tab/>
        <w:t>………………………..........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Na potrzeby postępowania o ud</w:t>
      </w:r>
      <w:r w:rsidR="005E0A48">
        <w:rPr>
          <w:sz w:val="24"/>
          <w:szCs w:val="24"/>
        </w:rPr>
        <w:t xml:space="preserve">zielenie zamówienia publicznego </w:t>
      </w:r>
      <w:proofErr w:type="spellStart"/>
      <w:r w:rsidR="005E0A48">
        <w:rPr>
          <w:sz w:val="24"/>
          <w:szCs w:val="24"/>
        </w:rPr>
        <w:t>pn</w:t>
      </w:r>
      <w:proofErr w:type="spellEnd"/>
      <w:r w:rsidR="005E0A48">
        <w:rPr>
          <w:sz w:val="24"/>
          <w:szCs w:val="24"/>
        </w:rPr>
        <w:t>:.</w:t>
      </w:r>
      <w:r w:rsidR="005E0A48" w:rsidRPr="005E0A48">
        <w:rPr>
          <w:sz w:val="24"/>
          <w:szCs w:val="24"/>
        </w:rPr>
        <w:t xml:space="preserve"> </w:t>
      </w:r>
      <w:r w:rsidR="005E0A48" w:rsidRPr="005E0A48">
        <w:rPr>
          <w:b/>
          <w:sz w:val="24"/>
          <w:szCs w:val="24"/>
        </w:rPr>
        <w:t>Świadczenie usług pocztowych i kurierskich na rzecz Okręgowej Komisji Egzaminacyjnej w Krakowie w 2026 roku</w:t>
      </w:r>
      <w:r w:rsidR="005E0A48">
        <w:rPr>
          <w:sz w:val="24"/>
          <w:szCs w:val="24"/>
        </w:rPr>
        <w:t xml:space="preserve"> </w:t>
      </w:r>
      <w:bookmarkStart w:id="0" w:name="_GoBack"/>
      <w:bookmarkEnd w:id="0"/>
      <w:r w:rsidRPr="00AE2521">
        <w:rPr>
          <w:sz w:val="24"/>
          <w:szCs w:val="24"/>
        </w:rPr>
        <w:t xml:space="preserve">oświadczam, że informacje zawarte w złożonym przez nas:  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1.</w:t>
      </w:r>
      <w:r w:rsidRPr="00AE2521">
        <w:rPr>
          <w:sz w:val="24"/>
          <w:szCs w:val="24"/>
        </w:rPr>
        <w:tab/>
      </w:r>
      <w:r w:rsidRPr="00AE2521">
        <w:rPr>
          <w:b/>
          <w:sz w:val="24"/>
          <w:szCs w:val="24"/>
        </w:rPr>
        <w:t>Oświadczeniu,</w:t>
      </w:r>
      <w:r w:rsidRPr="00AE2521">
        <w:rPr>
          <w:sz w:val="24"/>
          <w:szCs w:val="24"/>
        </w:rPr>
        <w:t xml:space="preserve"> o którym mowa w art. 125 ust. 1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 xml:space="preserve">, w zakresie podstaw wykluczenia z postępowania wskazanych przez zamawiającego, o których mowa w:  </w:t>
      </w:r>
    </w:p>
    <w:p w:rsidR="00AE2521" w:rsidRPr="00AE2521" w:rsidRDefault="00AE2521" w:rsidP="00AE252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t xml:space="preserve">art. 108 ust. 1 pkt 3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,</w:t>
      </w:r>
    </w:p>
    <w:p w:rsidR="00AE2521" w:rsidRPr="00AE2521" w:rsidRDefault="00813E1E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13E1E">
        <w:rPr>
          <w:sz w:val="24"/>
          <w:szCs w:val="24"/>
        </w:rPr>
        <w:t xml:space="preserve">art. 108 ust. 1 pkt 4 ustawy </w:t>
      </w:r>
      <w:proofErr w:type="spellStart"/>
      <w:r w:rsidRPr="00813E1E">
        <w:rPr>
          <w:sz w:val="24"/>
          <w:szCs w:val="24"/>
        </w:rPr>
        <w:t>Pzp</w:t>
      </w:r>
      <w:proofErr w:type="spellEnd"/>
      <w:r w:rsidRPr="00813E1E">
        <w:rPr>
          <w:sz w:val="24"/>
          <w:szCs w:val="24"/>
        </w:rPr>
        <w:t xml:space="preserve">, dotyczących orzeczenia zakazu ubiegania się </w:t>
      </w:r>
      <w:r w:rsidR="00BB7FAB">
        <w:rPr>
          <w:sz w:val="24"/>
          <w:szCs w:val="24"/>
        </w:rPr>
        <w:br/>
      </w:r>
      <w:r w:rsidRPr="00813E1E">
        <w:rPr>
          <w:sz w:val="24"/>
          <w:szCs w:val="24"/>
        </w:rPr>
        <w:t>o zamówienie publiczne tytułem środka zapobiegawczego,</w:t>
      </w:r>
    </w:p>
    <w:p w:rsidR="00813E1E" w:rsidRDefault="00813E1E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13E1E">
        <w:rPr>
          <w:sz w:val="24"/>
          <w:szCs w:val="24"/>
        </w:rPr>
        <w:t xml:space="preserve">art. 108 ust. 1 pkt 5 ustawy </w:t>
      </w:r>
      <w:proofErr w:type="spellStart"/>
      <w:r w:rsidRPr="00813E1E">
        <w:rPr>
          <w:sz w:val="24"/>
          <w:szCs w:val="24"/>
        </w:rPr>
        <w:t>Pzp</w:t>
      </w:r>
      <w:proofErr w:type="spellEnd"/>
      <w:r w:rsidRPr="00813E1E">
        <w:rPr>
          <w:sz w:val="24"/>
          <w:szCs w:val="24"/>
        </w:rPr>
        <w:t>, dotyczących zawarcia z innymi wykonawcami porozumienia mającego na celu zakłócenie konkurencji,</w:t>
      </w:r>
    </w:p>
    <w:p w:rsidR="00AE2521" w:rsidRPr="00AE2521" w:rsidRDefault="00AE2521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t xml:space="preserve">art. 108 ust. 1 pkt 6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,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2.</w:t>
      </w:r>
      <w:r w:rsidRPr="00AE2521">
        <w:rPr>
          <w:sz w:val="24"/>
          <w:szCs w:val="24"/>
        </w:rPr>
        <w:tab/>
      </w:r>
      <w:r w:rsidRPr="00AE2521">
        <w:rPr>
          <w:b/>
          <w:sz w:val="24"/>
          <w:szCs w:val="24"/>
        </w:rPr>
        <w:t>Oświadczeniu,</w:t>
      </w:r>
      <w:r w:rsidRPr="00AE2521">
        <w:rPr>
          <w:sz w:val="24"/>
          <w:szCs w:val="24"/>
        </w:rPr>
        <w:t xml:space="preserve"> dotyczącym odrębnych przesłanek wykluczenia, o których mowa w:</w:t>
      </w:r>
    </w:p>
    <w:p w:rsidR="00AE2521" w:rsidRPr="00AE2521" w:rsidRDefault="00AE2521" w:rsidP="00AE252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AE2521">
        <w:rPr>
          <w:sz w:val="24"/>
          <w:szCs w:val="24"/>
        </w:rPr>
        <w:t>t.j</w:t>
      </w:r>
      <w:proofErr w:type="spellEnd"/>
      <w:r w:rsidRPr="00AE2521">
        <w:rPr>
          <w:sz w:val="24"/>
          <w:szCs w:val="24"/>
        </w:rPr>
        <w:t>. Dz. U. z 2023r. poz. 1497),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___________________________________________________________________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Default="00AE2521" w:rsidP="00AE2521">
      <w:pPr>
        <w:jc w:val="both"/>
        <w:rPr>
          <w:sz w:val="24"/>
          <w:szCs w:val="24"/>
        </w:rPr>
      </w:pPr>
      <w:r w:rsidRPr="00AE2521">
        <w:rPr>
          <w:b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</w:t>
      </w:r>
      <w:r w:rsidRPr="00AE2521">
        <w:rPr>
          <w:sz w:val="24"/>
          <w:szCs w:val="24"/>
        </w:rPr>
        <w:t>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C24D9E" w:rsidRPr="00C24D9E" w:rsidRDefault="00C24D9E" w:rsidP="00C24D9E">
      <w:pPr>
        <w:ind w:left="4956" w:firstLine="708"/>
        <w:jc w:val="both"/>
        <w:rPr>
          <w:sz w:val="20"/>
          <w:szCs w:val="20"/>
        </w:rPr>
      </w:pPr>
      <w:r w:rsidRPr="00C24D9E">
        <w:rPr>
          <w:sz w:val="20"/>
          <w:szCs w:val="20"/>
        </w:rPr>
        <w:t>……………………………………………….</w:t>
      </w:r>
    </w:p>
    <w:p w:rsidR="00813E1E" w:rsidRDefault="00C24D9E" w:rsidP="00C24D9E">
      <w:pPr>
        <w:jc w:val="both"/>
        <w:rPr>
          <w:sz w:val="24"/>
          <w:szCs w:val="24"/>
        </w:rPr>
      </w:pP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</w:r>
      <w:r w:rsidRPr="00C24D9E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          </w:t>
      </w:r>
      <w:r w:rsidRPr="00C24D9E">
        <w:rPr>
          <w:sz w:val="20"/>
          <w:szCs w:val="20"/>
        </w:rPr>
        <w:t xml:space="preserve"> Formularz podpisany elektronicznie</w:t>
      </w:r>
    </w:p>
    <w:p w:rsidR="00813E1E" w:rsidRDefault="00813E1E" w:rsidP="006D4F94">
      <w:pPr>
        <w:jc w:val="both"/>
        <w:rPr>
          <w:sz w:val="24"/>
          <w:szCs w:val="24"/>
        </w:rPr>
      </w:pPr>
    </w:p>
    <w:p w:rsidR="00813E1E" w:rsidRPr="00813E1E" w:rsidRDefault="00813E1E" w:rsidP="00813E1E">
      <w:pPr>
        <w:jc w:val="both"/>
        <w:rPr>
          <w:sz w:val="24"/>
          <w:szCs w:val="24"/>
        </w:rPr>
      </w:pPr>
    </w:p>
    <w:p w:rsidR="00813E1E" w:rsidRPr="006D4F94" w:rsidRDefault="00813E1E" w:rsidP="00813E1E">
      <w:pPr>
        <w:jc w:val="both"/>
        <w:rPr>
          <w:sz w:val="24"/>
          <w:szCs w:val="24"/>
        </w:rPr>
      </w:pPr>
    </w:p>
    <w:sectPr w:rsidR="00813E1E" w:rsidRPr="006D4F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Stopka"/>
    </w:pPr>
    <w:r>
      <w:rPr>
        <w:noProof/>
        <w:lang w:eastAsia="pl-PL"/>
      </w:rP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Pr="00C24D9E" w:rsidRDefault="006D4F94">
    <w:pPr>
      <w:pStyle w:val="Nagwek"/>
      <w:rPr>
        <w:sz w:val="18"/>
        <w:szCs w:val="18"/>
      </w:rPr>
    </w:pPr>
    <w:r>
      <w:rPr>
        <w:noProof/>
      </w:rPr>
      <w:t xml:space="preserve">     </w:t>
    </w:r>
    <w:r w:rsidR="00C24D9E">
      <w:rPr>
        <w:noProof/>
        <w:lang w:eastAsia="pl-PL"/>
      </w:rPr>
      <w:drawing>
        <wp:inline distT="0" distB="0" distL="0" distR="0" wp14:anchorId="245B6ABE">
          <wp:extent cx="838200" cy="6762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</w:t>
    </w:r>
    <w:r w:rsidR="00C24D9E">
      <w:rPr>
        <w:noProof/>
      </w:rPr>
      <w:t xml:space="preserve">                                                                   </w:t>
    </w:r>
    <w:r>
      <w:rPr>
        <w:noProof/>
      </w:rPr>
      <w:t xml:space="preserve">   </w:t>
    </w:r>
    <w:r w:rsidR="00C24D9E" w:rsidRPr="00C24D9E">
      <w:rPr>
        <w:noProof/>
        <w:sz w:val="18"/>
        <w:szCs w:val="18"/>
      </w:rPr>
      <w:t>WOA.260.4.2025 – Usługi pocztowe i kurierskie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770EC"/>
    <w:multiLevelType w:val="hybridMultilevel"/>
    <w:tmpl w:val="2F86B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59EE"/>
    <w:multiLevelType w:val="hybridMultilevel"/>
    <w:tmpl w:val="CBCCD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207A47"/>
    <w:rsid w:val="00285187"/>
    <w:rsid w:val="004008D1"/>
    <w:rsid w:val="00504135"/>
    <w:rsid w:val="0056554B"/>
    <w:rsid w:val="0059359E"/>
    <w:rsid w:val="005E0A48"/>
    <w:rsid w:val="006D4F94"/>
    <w:rsid w:val="006E4B01"/>
    <w:rsid w:val="007579D3"/>
    <w:rsid w:val="00805CC1"/>
    <w:rsid w:val="00813E1E"/>
    <w:rsid w:val="00975020"/>
    <w:rsid w:val="009F37A9"/>
    <w:rsid w:val="00A75698"/>
    <w:rsid w:val="00AE2521"/>
    <w:rsid w:val="00B27367"/>
    <w:rsid w:val="00BB51C5"/>
    <w:rsid w:val="00BB7FAB"/>
    <w:rsid w:val="00C24D9E"/>
    <w:rsid w:val="00EB7595"/>
    <w:rsid w:val="00EF2903"/>
    <w:rsid w:val="00FC2EC7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629F6EB6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  <w:style w:type="paragraph" w:styleId="Akapitzlist">
    <w:name w:val="List Paragraph"/>
    <w:basedOn w:val="Normalny"/>
    <w:uiPriority w:val="34"/>
    <w:qFormat/>
    <w:rsid w:val="00AE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4</cp:revision>
  <dcterms:created xsi:type="dcterms:W3CDTF">2025-10-29T11:47:00Z</dcterms:created>
  <dcterms:modified xsi:type="dcterms:W3CDTF">2025-10-29T11:52:00Z</dcterms:modified>
</cp:coreProperties>
</file>